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2B28" w14:textId="77777777" w:rsidR="004C5294" w:rsidRPr="0062189E" w:rsidRDefault="004C5294" w:rsidP="004C5294">
      <w:pPr>
        <w:jc w:val="center"/>
        <w:rPr>
          <w:rFonts w:ascii="Arial" w:hAnsi="Arial" w:cs="Arial"/>
          <w:b/>
          <w:bCs/>
        </w:rPr>
      </w:pPr>
      <w:r w:rsidRPr="0062189E">
        <w:rPr>
          <w:rFonts w:ascii="Arial" w:hAnsi="Arial" w:cs="Arial"/>
          <w:b/>
          <w:bCs/>
        </w:rPr>
        <w:t>Oświadczenie</w:t>
      </w:r>
    </w:p>
    <w:p w14:paraId="5674902C" w14:textId="77777777" w:rsidR="004C5294" w:rsidRPr="0062189E" w:rsidRDefault="004C5294" w:rsidP="004C5294">
      <w:pPr>
        <w:jc w:val="center"/>
        <w:rPr>
          <w:rFonts w:ascii="Arial" w:hAnsi="Arial" w:cs="Arial"/>
          <w:b/>
          <w:bCs/>
        </w:rPr>
      </w:pPr>
      <w:r w:rsidRPr="0062189E">
        <w:rPr>
          <w:rFonts w:ascii="Arial" w:hAnsi="Arial" w:cs="Arial"/>
          <w:b/>
          <w:bCs/>
        </w:rPr>
        <w:t>dostarczającego przedmioty do Punktu napraw  i ponownego użycia produktów lub części produktów niebędących odpadami</w:t>
      </w:r>
    </w:p>
    <w:p w14:paraId="50CBBE60" w14:textId="77777777" w:rsidR="004C5294" w:rsidRPr="0062189E" w:rsidRDefault="004C5294" w:rsidP="004C5294">
      <w:pPr>
        <w:jc w:val="both"/>
        <w:rPr>
          <w:rFonts w:ascii="Arial" w:hAnsi="Arial" w:cs="Arial"/>
        </w:rPr>
      </w:pPr>
    </w:p>
    <w:p w14:paraId="33535346" w14:textId="77777777" w:rsidR="004C5294" w:rsidRPr="0062189E" w:rsidRDefault="004C5294" w:rsidP="004C5294">
      <w:pPr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Ja ………………………………………………………………………………………… </w:t>
      </w:r>
    </w:p>
    <w:p w14:paraId="1EAE7B93" w14:textId="77777777" w:rsidR="004C5294" w:rsidRPr="000730DD" w:rsidRDefault="004C5294" w:rsidP="004C5294">
      <w:pPr>
        <w:jc w:val="center"/>
        <w:rPr>
          <w:rFonts w:ascii="Arial" w:hAnsi="Arial" w:cs="Arial"/>
          <w:sz w:val="16"/>
          <w:szCs w:val="16"/>
        </w:rPr>
      </w:pPr>
      <w:r w:rsidRPr="000730DD">
        <w:rPr>
          <w:rFonts w:ascii="Arial" w:hAnsi="Arial" w:cs="Arial"/>
          <w:sz w:val="16"/>
          <w:szCs w:val="16"/>
        </w:rPr>
        <w:t>(imię i nazwisko)</w:t>
      </w:r>
    </w:p>
    <w:p w14:paraId="26C77365" w14:textId="77777777" w:rsidR="004C5294" w:rsidRPr="0062189E" w:rsidRDefault="004C5294" w:rsidP="004C5294">
      <w:pPr>
        <w:jc w:val="both"/>
        <w:rPr>
          <w:rFonts w:ascii="Arial" w:hAnsi="Arial" w:cs="Arial"/>
        </w:rPr>
      </w:pPr>
    </w:p>
    <w:p w14:paraId="4CA2BDFC" w14:textId="77777777" w:rsidR="004C5294" w:rsidRDefault="004C5294" w:rsidP="004C5294">
      <w:pPr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Zamieszkała/y w Radzionkowie  przy ul.………………………………………………… </w:t>
      </w:r>
    </w:p>
    <w:p w14:paraId="1A5F53A7" w14:textId="77777777" w:rsidR="004C5294" w:rsidRPr="0062189E" w:rsidRDefault="004C5294" w:rsidP="004C5294">
      <w:pPr>
        <w:jc w:val="both"/>
        <w:rPr>
          <w:rFonts w:ascii="Arial" w:hAnsi="Arial" w:cs="Arial"/>
        </w:rPr>
      </w:pPr>
      <w:r w:rsidRPr="000730DD">
        <w:rPr>
          <w:rFonts w:ascii="Arial" w:hAnsi="Arial" w:cs="Arial"/>
          <w:sz w:val="20"/>
          <w:szCs w:val="20"/>
        </w:rPr>
        <w:t>Nr karty GPSZOK</w:t>
      </w:r>
      <w:r w:rsidRPr="0062189E">
        <w:rPr>
          <w:rFonts w:ascii="Arial" w:hAnsi="Arial" w:cs="Arial"/>
        </w:rPr>
        <w:t xml:space="preserve"> ………………………………..</w:t>
      </w:r>
    </w:p>
    <w:p w14:paraId="5618DEBF" w14:textId="77777777" w:rsidR="004C5294" w:rsidRDefault="004C5294" w:rsidP="004C5294">
      <w:pPr>
        <w:jc w:val="both"/>
        <w:rPr>
          <w:rFonts w:ascii="Arial" w:hAnsi="Arial" w:cs="Arial"/>
        </w:rPr>
      </w:pPr>
    </w:p>
    <w:p w14:paraId="13261E41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 xml:space="preserve">Oświadczam, że wymienione poniżej przedmioty, które nieodpłatnie dostarczam do Punktu napraw i ponownego użycia produktów lub części produktów niebędących odpadami, dalej „Punkt” w celu wyzbycia się ich własności: </w:t>
      </w:r>
    </w:p>
    <w:p w14:paraId="3863676D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>− stanowią moją wyłączną własność, nie są przedmiotem ograniczonych praw rzeczowych, nie przysługują do nich żadne prawa osobom trzecim oraz nikt nie zgłasza do nich roszczeń,</w:t>
      </w:r>
    </w:p>
    <w:p w14:paraId="588382D5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 xml:space="preserve"> − nie są przedmiotem żadnego postępowania sądowego ani administracyjnego, − nie pochodzą </w:t>
      </w:r>
      <w:r w:rsidRPr="00CE6764">
        <w:rPr>
          <w:rFonts w:ascii="Arial" w:hAnsi="Arial" w:cs="Arial"/>
          <w:sz w:val="20"/>
          <w:szCs w:val="20"/>
        </w:rPr>
        <w:br/>
        <w:t>z przestępstwa ani wykroczenia,</w:t>
      </w:r>
    </w:p>
    <w:p w14:paraId="483F1519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 xml:space="preserve"> − nadają się do przyjęciu do Punktu,  w tym nie stanowią odpadów, są sprawne, w dobrym stanie technicznym i bezpieczne w użytkowaniu. </w:t>
      </w:r>
    </w:p>
    <w:p w14:paraId="37193341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 xml:space="preserve">Jednocześnie przyjmuję do wiadomości i akceptuję, że z chwilą  przyjęcia dostarczonych przedmiotów w Punkcie napraw i ponownego użycia produktów lub części produktów niebędących odpadami: </w:t>
      </w:r>
    </w:p>
    <w:p w14:paraId="5CD00FEA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 xml:space="preserve">− nie będą miał prawa do odebrania przedmiotów, </w:t>
      </w:r>
    </w:p>
    <w:p w14:paraId="34FF72E7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 xml:space="preserve">− nie przysługują mi z tego tytułu żadne roszczenia o zapłatę, </w:t>
      </w:r>
    </w:p>
    <w:p w14:paraId="46E7DB2A" w14:textId="77777777" w:rsidR="004C5294" w:rsidRPr="00CE6764" w:rsidRDefault="004C5294" w:rsidP="004C5294">
      <w:pPr>
        <w:jc w:val="both"/>
        <w:rPr>
          <w:rFonts w:ascii="Arial" w:hAnsi="Arial" w:cs="Arial"/>
          <w:sz w:val="20"/>
          <w:szCs w:val="20"/>
        </w:rPr>
      </w:pPr>
      <w:r w:rsidRPr="00CE6764">
        <w:rPr>
          <w:rFonts w:ascii="Arial" w:hAnsi="Arial" w:cs="Arial"/>
          <w:sz w:val="20"/>
          <w:szCs w:val="20"/>
        </w:rPr>
        <w:t xml:space="preserve">− przestaję być właścicielem tych przedmiotów. </w:t>
      </w:r>
    </w:p>
    <w:p w14:paraId="47CFAC87" w14:textId="77777777" w:rsidR="004C5294" w:rsidRPr="0062189E" w:rsidRDefault="004C5294" w:rsidP="004C5294">
      <w:pPr>
        <w:jc w:val="both"/>
        <w:rPr>
          <w:rFonts w:ascii="Arial" w:hAnsi="Arial" w:cs="Arial"/>
        </w:rPr>
      </w:pPr>
    </w:p>
    <w:p w14:paraId="051AA1D2" w14:textId="77777777" w:rsidR="004C5294" w:rsidRPr="0062189E" w:rsidRDefault="004C5294" w:rsidP="004C5294">
      <w:pPr>
        <w:spacing w:line="360" w:lineRule="auto"/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Wykaz przekazanych przedmiotów: </w:t>
      </w:r>
    </w:p>
    <w:p w14:paraId="69BEA28B" w14:textId="77777777" w:rsidR="004C5294" w:rsidRPr="0062189E" w:rsidRDefault="004C5294" w:rsidP="004C5294">
      <w:pPr>
        <w:spacing w:line="360" w:lineRule="auto"/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1.  …………………………………………………………………………………… </w:t>
      </w:r>
    </w:p>
    <w:p w14:paraId="516EA39C" w14:textId="77777777" w:rsidR="004C5294" w:rsidRPr="0062189E" w:rsidRDefault="004C5294" w:rsidP="004C5294">
      <w:pPr>
        <w:spacing w:line="360" w:lineRule="auto"/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2.  …………………………………………………………………………………… </w:t>
      </w:r>
    </w:p>
    <w:p w14:paraId="1C876DD8" w14:textId="77777777" w:rsidR="004C5294" w:rsidRPr="0062189E" w:rsidRDefault="004C5294" w:rsidP="004C5294">
      <w:pPr>
        <w:spacing w:line="360" w:lineRule="auto"/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3.  …………………………………………………………………………………… </w:t>
      </w:r>
    </w:p>
    <w:p w14:paraId="128DA69A" w14:textId="77777777" w:rsidR="004C5294" w:rsidRPr="0062189E" w:rsidRDefault="004C5294" w:rsidP="004C5294">
      <w:pPr>
        <w:spacing w:line="360" w:lineRule="auto"/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4.  …………………………………………………………………………………… </w:t>
      </w:r>
    </w:p>
    <w:p w14:paraId="5F3D1F16" w14:textId="77777777" w:rsidR="004C5294" w:rsidRPr="0062189E" w:rsidRDefault="004C5294" w:rsidP="004C5294">
      <w:pPr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>UWAGI:</w:t>
      </w:r>
    </w:p>
    <w:p w14:paraId="46DE7139" w14:textId="77777777" w:rsidR="004C5294" w:rsidRPr="0062189E" w:rsidRDefault="004C5294" w:rsidP="004C5294">
      <w:pPr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5EAA7691" w14:textId="77777777" w:rsidR="004C5294" w:rsidRPr="0062189E" w:rsidRDefault="004C5294" w:rsidP="004C5294">
      <w:pPr>
        <w:spacing w:line="360" w:lineRule="auto"/>
        <w:jc w:val="both"/>
        <w:rPr>
          <w:rFonts w:ascii="Arial" w:hAnsi="Arial" w:cs="Arial"/>
          <w:b/>
          <w:bCs/>
        </w:rPr>
      </w:pPr>
      <w:r w:rsidRPr="0062189E">
        <w:rPr>
          <w:rFonts w:ascii="Arial" w:hAnsi="Arial" w:cs="Arial"/>
        </w:rPr>
        <w:t>Oświadczam, że zapoznałem się z Regulaminem Punktu napraw i ponownego użycia produktów lub części produktów niebędących odpadami przyjętym zarządzeniem</w:t>
      </w:r>
      <w:r>
        <w:rPr>
          <w:rFonts w:ascii="Arial" w:hAnsi="Arial" w:cs="Arial"/>
        </w:rPr>
        <w:t xml:space="preserve"> nr 827/2026 z dnia 28 stycznia 2026 r.</w:t>
      </w:r>
      <w:r w:rsidRPr="0062189E">
        <w:rPr>
          <w:rFonts w:ascii="Arial" w:hAnsi="Arial" w:cs="Arial"/>
        </w:rPr>
        <w:t xml:space="preserve"> i akceptuje go, a także, że wszystkie dane i oświadczenia wskazane w niniejszym dokumencie są zgodne ze stanem faktycznym.</w:t>
      </w:r>
    </w:p>
    <w:p w14:paraId="4C9370DE" w14:textId="77777777" w:rsidR="004C5294" w:rsidRPr="0062189E" w:rsidRDefault="004C5294" w:rsidP="004C5294">
      <w:pPr>
        <w:jc w:val="both"/>
        <w:rPr>
          <w:rFonts w:ascii="Arial" w:hAnsi="Arial" w:cs="Arial"/>
        </w:rPr>
      </w:pPr>
    </w:p>
    <w:p w14:paraId="4F5DC678" w14:textId="77777777" w:rsidR="004C5294" w:rsidRPr="0062189E" w:rsidRDefault="004C5294" w:rsidP="004C5294">
      <w:pPr>
        <w:jc w:val="both"/>
        <w:rPr>
          <w:rFonts w:ascii="Arial" w:hAnsi="Arial" w:cs="Arial"/>
        </w:rPr>
      </w:pPr>
    </w:p>
    <w:p w14:paraId="5B93D0EB" w14:textId="77777777" w:rsidR="004C5294" w:rsidRPr="0062189E" w:rsidRDefault="004C5294" w:rsidP="004C5294">
      <w:pPr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>…………………………………………</w:t>
      </w:r>
    </w:p>
    <w:p w14:paraId="50C2B3B7" w14:textId="77777777" w:rsidR="004C5294" w:rsidRPr="0062189E" w:rsidRDefault="004C5294" w:rsidP="004C5294">
      <w:pPr>
        <w:ind w:firstLine="708"/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>(data i podpis )</w:t>
      </w:r>
    </w:p>
    <w:p w14:paraId="2AE42945" w14:textId="77777777" w:rsidR="004C5294" w:rsidRDefault="004C5294" w:rsidP="004C5294">
      <w:pPr>
        <w:pStyle w:val="Nagwek10"/>
        <w:keepNext/>
        <w:keepLines/>
        <w:spacing w:after="0" w:line="240" w:lineRule="auto"/>
        <w:rPr>
          <w:rFonts w:ascii="Arial" w:hAnsi="Arial" w:cs="Arial"/>
          <w:sz w:val="21"/>
          <w:szCs w:val="21"/>
        </w:rPr>
      </w:pPr>
    </w:p>
    <w:p w14:paraId="70B4DBAC" w14:textId="77777777" w:rsidR="00A32382" w:rsidRDefault="00A32382" w:rsidP="004C5294">
      <w:pPr>
        <w:pStyle w:val="Nagwek10"/>
        <w:keepNext/>
        <w:keepLines/>
        <w:spacing w:after="0" w:line="240" w:lineRule="auto"/>
        <w:rPr>
          <w:rFonts w:ascii="Arial" w:hAnsi="Arial" w:cs="Arial"/>
          <w:sz w:val="21"/>
          <w:szCs w:val="21"/>
        </w:rPr>
      </w:pPr>
    </w:p>
    <w:p w14:paraId="1BB82F73" w14:textId="77777777" w:rsidR="00641265" w:rsidRDefault="00641265" w:rsidP="004C5294">
      <w:pPr>
        <w:pStyle w:val="Nagwek10"/>
        <w:keepNext/>
        <w:keepLines/>
        <w:spacing w:after="0" w:line="240" w:lineRule="auto"/>
        <w:rPr>
          <w:rFonts w:ascii="Arial" w:hAnsi="Arial" w:cs="Arial"/>
          <w:sz w:val="21"/>
          <w:szCs w:val="21"/>
        </w:rPr>
      </w:pPr>
    </w:p>
    <w:p w14:paraId="2072E828" w14:textId="77777777" w:rsidR="00A32382" w:rsidRDefault="00A32382" w:rsidP="004C5294">
      <w:pPr>
        <w:pStyle w:val="Nagwek10"/>
        <w:keepNext/>
        <w:keepLines/>
        <w:spacing w:after="0" w:line="240" w:lineRule="auto"/>
        <w:rPr>
          <w:rFonts w:ascii="Arial" w:hAnsi="Arial" w:cs="Arial"/>
          <w:sz w:val="21"/>
          <w:szCs w:val="21"/>
        </w:rPr>
      </w:pPr>
    </w:p>
    <w:p w14:paraId="150671EE" w14:textId="77777777" w:rsidR="004C5294" w:rsidRPr="0062189E" w:rsidRDefault="004C5294" w:rsidP="004C5294">
      <w:pPr>
        <w:pStyle w:val="Nagwek10"/>
        <w:keepNext/>
        <w:keepLines/>
        <w:spacing w:after="0" w:line="240" w:lineRule="auto"/>
        <w:rPr>
          <w:rFonts w:ascii="Arial" w:hAnsi="Arial" w:cs="Arial"/>
          <w:sz w:val="21"/>
          <w:szCs w:val="21"/>
        </w:rPr>
      </w:pPr>
      <w:r w:rsidRPr="0062189E">
        <w:rPr>
          <w:rFonts w:ascii="Arial" w:hAnsi="Arial" w:cs="Arial"/>
          <w:sz w:val="21"/>
          <w:szCs w:val="21"/>
        </w:rPr>
        <w:t>KLAUZULA INFORMACYJNA</w:t>
      </w:r>
    </w:p>
    <w:p w14:paraId="334D69E4" w14:textId="77777777" w:rsidR="004C5294" w:rsidRPr="0062189E" w:rsidRDefault="004C5294" w:rsidP="004C5294">
      <w:pPr>
        <w:pStyle w:val="Nagwek10"/>
        <w:keepNext/>
        <w:keepLines/>
        <w:spacing w:after="0" w:line="240" w:lineRule="auto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dotycząca przetwarzania danych osobowych w związku z  dostarczaniem do Punktu napraw i ponownego użycia produktów lub części produktów niebędących odpadami </w:t>
      </w:r>
    </w:p>
    <w:p w14:paraId="3BE40CAC" w14:textId="77777777" w:rsidR="004C5294" w:rsidRPr="003206C4" w:rsidRDefault="004C5294" w:rsidP="004C5294">
      <w:pPr>
        <w:pStyle w:val="Nagwek10"/>
        <w:keepNext/>
        <w:keepLines/>
        <w:spacing w:after="0" w:line="240" w:lineRule="auto"/>
        <w:rPr>
          <w:rFonts w:ascii="Times New Roman" w:hAnsi="Times New Roman"/>
          <w:b w:val="0"/>
          <w:sz w:val="21"/>
          <w:szCs w:val="21"/>
        </w:rPr>
      </w:pPr>
    </w:p>
    <w:p w14:paraId="36C6E8D8" w14:textId="77777777" w:rsidR="004C5294" w:rsidRPr="0062189E" w:rsidRDefault="004C5294" w:rsidP="004C5294">
      <w:pPr>
        <w:pStyle w:val="Teksttreci"/>
        <w:spacing w:after="0" w:line="360" w:lineRule="auto"/>
        <w:ind w:firstLine="34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Zgodnie z art.13 ust. 1 i 2 Rozporządzenia Parlamentu Europejskiego i Rady (UE) 2016/679 z dnia 27 kwietnia 2016 r. w sprawie ochrony osób fizycznych w związku z przetwarzaniem danych osobowych i w sprawie swobodnego przepływu takich danych oraz uchylenia dyrektywy 95/46/WE (Dz.Urz.UE L z 2016 r. Nr 119, s.1) informuję, że:</w:t>
      </w:r>
    </w:p>
    <w:p w14:paraId="07DF6F74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  <w:tab w:val="left" w:leader="dot" w:pos="6769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Administratorem Pani/Pana danych osobowych jest Burmistrz Miasta Radzionków z siedzibą w Urzędzie Miasta Radzionków przy ulicy Męczenników Oświęcimia 42 .</w:t>
      </w:r>
    </w:p>
    <w:p w14:paraId="21C36579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  <w:tab w:val="left" w:leader="dot" w:pos="6230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Inspektorem Ochrony Danych Osobowych w Urzędzie Miasta Radzionków jest Pani Agnieszka Kurek , e-mail: iod@radzionkow.pl</w:t>
      </w:r>
    </w:p>
    <w:p w14:paraId="60188C80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  <w:tab w:val="left" w:leader="dot" w:pos="4156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Pani/Pana dane osobowe przetwarzane będą w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związku z dostarczeniem </w:t>
      </w: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do Punktu napraw i ponownego użycia produktów lub części produktów niebędących odpadami zgodnie z art. 6 ust. 1 lit. c RODO: ustawa z dnia 13 września 1996 r. o utrzymaniu czystości i porządku w gminach.</w:t>
      </w:r>
    </w:p>
    <w:p w14:paraId="28D2F786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  <w:tab w:val="left" w:leader="dot" w:pos="4156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Odbiorcą Pani/Pana danych osobowych będą pracownicy oraz podmioty współpracujące z Administratorem, z którymi zawarte zostały umowy powierzenia przetwarzania danych osobowych, jeżeli będzie to niezbędne do wypełnienia celów prawnie oraz faktycznie uzasadnionych.</w:t>
      </w:r>
    </w:p>
    <w:p w14:paraId="406E8E2C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  <w:tab w:val="left" w:leader="dot" w:pos="4156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Pani/Pana dane osobowe nie będą przekazywane do państwa trzeciego ani do organizacji międzynarodowej.</w:t>
      </w:r>
    </w:p>
    <w:p w14:paraId="6C50F431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Pani/Pana dane osobowe będą przechowywane przez okres konieczny do załatwienia sprawy oraz archiwizacji sprawy zgodnie z obowiązującymi przepisami.</w:t>
      </w:r>
    </w:p>
    <w:p w14:paraId="78B4DD34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</w:tabs>
        <w:spacing w:after="0" w:line="360" w:lineRule="auto"/>
        <w:ind w:left="0" w:hanging="320"/>
        <w:rPr>
          <w:rFonts w:ascii="Arial" w:hAnsi="Arial" w:cs="Arial"/>
          <w:i/>
          <w:iCs/>
          <w:color w:val="auto"/>
          <w:sz w:val="20"/>
          <w:szCs w:val="20"/>
        </w:rPr>
      </w:pPr>
      <w:r w:rsidRPr="0062189E">
        <w:rPr>
          <w:rFonts w:ascii="Arial" w:hAnsi="Arial" w:cs="Arial"/>
          <w:i/>
          <w:iCs/>
          <w:color w:val="auto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 w zakresie danych opcjonalnych, którego dokonano na podstawie zgody przed jej cofnięciem.</w:t>
      </w:r>
    </w:p>
    <w:p w14:paraId="4D971930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Ma Pani/Pan prawo do wniesienia skargi do Prezesa Ochrony Danych Osobowych, gdy uzna Pani/Pan, iż przetwarzanie danych osobowych Pani/Pana dotyczących narusza przepisy ogólnego rozporządzenia o ochronie danych osobowych z dnia 27 kwietnia 2016 r.</w:t>
      </w:r>
    </w:p>
    <w:p w14:paraId="38AE25AC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  <w:tab w:val="left" w:leader="dot" w:pos="5870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Podanie przez Panią/Pana danych osobowych jest wymogiem do załatwienia sprawy. Jest Pani/Pan zobowiązana do ich podania, a konsekwencją niepodania danych osobowych będzie odmowa załatwienia sprawy.</w:t>
      </w:r>
    </w:p>
    <w:p w14:paraId="0BE80C28" w14:textId="77777777" w:rsidR="004C5294" w:rsidRPr="0062189E" w:rsidRDefault="004C5294" w:rsidP="004C5294">
      <w:pPr>
        <w:pStyle w:val="Teksttreci"/>
        <w:numPr>
          <w:ilvl w:val="0"/>
          <w:numId w:val="1"/>
        </w:numPr>
        <w:tabs>
          <w:tab w:val="left" w:pos="693"/>
        </w:tabs>
        <w:spacing w:after="0" w:line="360" w:lineRule="auto"/>
        <w:ind w:left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Pani/Pana dane osobowe nie będą przetwarzane w sposób zautomatyzowany w tym również w formie profilowania.</w:t>
      </w:r>
    </w:p>
    <w:p w14:paraId="602717BF" w14:textId="77777777" w:rsidR="004C5294" w:rsidRDefault="004C5294" w:rsidP="004C5294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14:paraId="56C6E396" w14:textId="77777777" w:rsidR="004C5294" w:rsidRDefault="004C5294" w:rsidP="004C5294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14:paraId="2715CC3B" w14:textId="77777777" w:rsidR="004C5294" w:rsidRDefault="004C5294" w:rsidP="004C5294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14:paraId="5B175EB1" w14:textId="77777777" w:rsidR="004C5294" w:rsidRDefault="004C5294" w:rsidP="00A32382">
      <w:pPr>
        <w:pStyle w:val="Default"/>
        <w:spacing w:line="360" w:lineRule="auto"/>
        <w:jc w:val="both"/>
        <w:rPr>
          <w:rFonts w:ascii="Arial" w:hAnsi="Arial" w:cs="Arial"/>
        </w:rPr>
      </w:pPr>
    </w:p>
    <w:sectPr w:rsidR="004C5294" w:rsidSect="004C5294">
      <w:footerReference w:type="default" r:id="rId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F15D" w14:textId="77777777" w:rsidR="00F747C4" w:rsidRDefault="00F747C4">
      <w:r>
        <w:separator/>
      </w:r>
    </w:p>
  </w:endnote>
  <w:endnote w:type="continuationSeparator" w:id="0">
    <w:p w14:paraId="76535E08" w14:textId="77777777" w:rsidR="00F747C4" w:rsidRDefault="00F7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B180" w14:textId="77777777" w:rsidR="004C5294" w:rsidRDefault="004C5294" w:rsidP="0062729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647D5F87" w14:textId="77777777" w:rsidR="004C5294" w:rsidRDefault="004C5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B126" w14:textId="77777777" w:rsidR="00F747C4" w:rsidRDefault="00F747C4">
      <w:r>
        <w:separator/>
      </w:r>
    </w:p>
  </w:footnote>
  <w:footnote w:type="continuationSeparator" w:id="0">
    <w:p w14:paraId="764ECED8" w14:textId="77777777" w:rsidR="00F747C4" w:rsidRDefault="00F7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3A3C"/>
    <w:multiLevelType w:val="hybridMultilevel"/>
    <w:tmpl w:val="0FDCD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73F"/>
    <w:multiLevelType w:val="multilevel"/>
    <w:tmpl w:val="6952C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1"/>
        <w:szCs w:val="22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68A54965"/>
    <w:multiLevelType w:val="multilevel"/>
    <w:tmpl w:val="976216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1"/>
        <w:szCs w:val="22"/>
        <w:highlight w:val="white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 w16cid:durableId="1608852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692954">
    <w:abstractNumId w:val="0"/>
  </w:num>
  <w:num w:numId="3" w16cid:durableId="186366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94"/>
    <w:rsid w:val="002D7AD9"/>
    <w:rsid w:val="004C5294"/>
    <w:rsid w:val="00641265"/>
    <w:rsid w:val="00A32382"/>
    <w:rsid w:val="00B87FCC"/>
    <w:rsid w:val="00DF3299"/>
    <w:rsid w:val="00E20ECB"/>
    <w:rsid w:val="00F7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3F4"/>
  <w15:chartTrackingRefBased/>
  <w15:docId w15:val="{5D14983A-44B2-44DB-ACCB-618B8BB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29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2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2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2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2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2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2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294"/>
    <w:rPr>
      <w:i/>
      <w:iCs/>
      <w:color w:val="404040" w:themeColor="text1" w:themeTint="BF"/>
    </w:rPr>
  </w:style>
  <w:style w:type="paragraph" w:styleId="Akapitzlist">
    <w:name w:val="List Paragraph"/>
    <w:aliases w:val="CW_Lista,List Paragraph"/>
    <w:basedOn w:val="Normalny"/>
    <w:link w:val="AkapitzlistZnak"/>
    <w:uiPriority w:val="34"/>
    <w:qFormat/>
    <w:rsid w:val="004C52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2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2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29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C52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C529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4C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CW_Lista Znak,List Paragraph Znak"/>
    <w:link w:val="Akapitzlist"/>
    <w:uiPriority w:val="34"/>
    <w:qFormat/>
    <w:locked/>
    <w:rsid w:val="004C5294"/>
  </w:style>
  <w:style w:type="character" w:styleId="Hipercze">
    <w:name w:val="Hyperlink"/>
    <w:basedOn w:val="Domylnaczcionkaakapitu"/>
    <w:uiPriority w:val="99"/>
    <w:unhideWhenUsed/>
    <w:rsid w:val="004C5294"/>
    <w:rPr>
      <w:color w:val="0000FF"/>
      <w:u w:val="single"/>
    </w:rPr>
  </w:style>
  <w:style w:type="paragraph" w:customStyle="1" w:styleId="Nagwek10">
    <w:name w:val="Nagłówek #1"/>
    <w:basedOn w:val="Normalny"/>
    <w:qFormat/>
    <w:rsid w:val="004C5294"/>
    <w:pPr>
      <w:shd w:val="clear" w:color="auto" w:fill="FFFFFF"/>
      <w:spacing w:after="160" w:line="244" w:lineRule="auto"/>
      <w:jc w:val="center"/>
      <w:outlineLvl w:val="0"/>
    </w:pPr>
    <w:rPr>
      <w:rFonts w:ascii="Calibri" w:eastAsia="Calibri" w:hAnsi="Calibri" w:cs="Calibri"/>
      <w:b/>
      <w:bCs/>
      <w:color w:val="00000A"/>
      <w:sz w:val="22"/>
      <w:szCs w:val="22"/>
      <w:lang w:eastAsia="en-US"/>
    </w:rPr>
  </w:style>
  <w:style w:type="paragraph" w:customStyle="1" w:styleId="Teksttreci">
    <w:name w:val="Tekst treści"/>
    <w:basedOn w:val="Normalny"/>
    <w:qFormat/>
    <w:rsid w:val="004C5294"/>
    <w:pPr>
      <w:shd w:val="clear" w:color="auto" w:fill="FFFFFF"/>
      <w:spacing w:after="140" w:line="252" w:lineRule="auto"/>
      <w:jc w:val="both"/>
    </w:pPr>
    <w:rPr>
      <w:rFonts w:ascii="Calibri" w:eastAsia="Calibri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Łabno</dc:creator>
  <cp:keywords/>
  <dc:description/>
  <cp:lastModifiedBy>Beata Ceremuga</cp:lastModifiedBy>
  <cp:revision>2</cp:revision>
  <dcterms:created xsi:type="dcterms:W3CDTF">2026-02-05T08:36:00Z</dcterms:created>
  <dcterms:modified xsi:type="dcterms:W3CDTF">2026-02-05T08:36:00Z</dcterms:modified>
</cp:coreProperties>
</file>