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A655" w14:textId="77777777" w:rsidR="00982AD4" w:rsidRDefault="00982AD4" w:rsidP="00982AD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42C1E551" w14:textId="77777777" w:rsidR="00982AD4" w:rsidRPr="003D3979" w:rsidRDefault="00982AD4" w:rsidP="00982AD4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3D3979">
        <w:rPr>
          <w:rFonts w:ascii="Arial" w:hAnsi="Arial" w:cs="Arial"/>
          <w:sz w:val="20"/>
          <w:szCs w:val="20"/>
        </w:rPr>
        <w:t>Załącznik nr 2</w:t>
      </w:r>
    </w:p>
    <w:p w14:paraId="2387377C" w14:textId="77777777" w:rsidR="00982AD4" w:rsidRPr="0062189E" w:rsidRDefault="00982AD4" w:rsidP="00982AD4">
      <w:pPr>
        <w:jc w:val="center"/>
        <w:rPr>
          <w:rFonts w:ascii="Arial" w:hAnsi="Arial" w:cs="Arial"/>
        </w:rPr>
      </w:pPr>
    </w:p>
    <w:p w14:paraId="15684879" w14:textId="77777777" w:rsidR="00982AD4" w:rsidRPr="0062189E" w:rsidRDefault="00982AD4" w:rsidP="00982AD4">
      <w:pPr>
        <w:jc w:val="center"/>
        <w:rPr>
          <w:rFonts w:ascii="Arial" w:hAnsi="Arial" w:cs="Arial"/>
          <w:b/>
          <w:bCs/>
        </w:rPr>
      </w:pPr>
      <w:r w:rsidRPr="0062189E">
        <w:rPr>
          <w:rFonts w:ascii="Arial" w:hAnsi="Arial" w:cs="Arial"/>
          <w:b/>
          <w:bCs/>
        </w:rPr>
        <w:t>Oświadczenie</w:t>
      </w:r>
    </w:p>
    <w:p w14:paraId="5CB0F4D1" w14:textId="77777777" w:rsidR="00982AD4" w:rsidRPr="0062189E" w:rsidRDefault="00982AD4" w:rsidP="00982AD4">
      <w:pPr>
        <w:jc w:val="center"/>
        <w:rPr>
          <w:rFonts w:ascii="Arial" w:hAnsi="Arial" w:cs="Arial"/>
          <w:b/>
          <w:bCs/>
        </w:rPr>
      </w:pPr>
      <w:r w:rsidRPr="0062189E">
        <w:rPr>
          <w:rFonts w:ascii="Arial" w:hAnsi="Arial" w:cs="Arial"/>
          <w:b/>
          <w:bCs/>
        </w:rPr>
        <w:t>odbioru z  Punktu napraw  i ponownego użycia produktów lub części produktów niebędących odpadami (dalej „Punkt”)</w:t>
      </w:r>
    </w:p>
    <w:p w14:paraId="0BACCBDF" w14:textId="77777777" w:rsidR="00982AD4" w:rsidRPr="0062189E" w:rsidRDefault="00982AD4" w:rsidP="00982AD4">
      <w:pPr>
        <w:rPr>
          <w:rFonts w:ascii="Arial" w:hAnsi="Arial" w:cs="Arial"/>
        </w:rPr>
      </w:pPr>
    </w:p>
    <w:p w14:paraId="7F15EA99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Ja ………………………………………………………………………………………… </w:t>
      </w:r>
    </w:p>
    <w:p w14:paraId="06D5DF74" w14:textId="77777777" w:rsidR="00982AD4" w:rsidRPr="000730DD" w:rsidRDefault="00982AD4" w:rsidP="00982AD4">
      <w:pPr>
        <w:jc w:val="center"/>
        <w:rPr>
          <w:rFonts w:ascii="Arial" w:hAnsi="Arial" w:cs="Arial"/>
          <w:sz w:val="16"/>
          <w:szCs w:val="16"/>
        </w:rPr>
      </w:pPr>
      <w:r w:rsidRPr="000730DD">
        <w:rPr>
          <w:rFonts w:ascii="Arial" w:hAnsi="Arial" w:cs="Arial"/>
          <w:sz w:val="16"/>
          <w:szCs w:val="16"/>
        </w:rPr>
        <w:t>(imię i nazwisko)</w:t>
      </w:r>
    </w:p>
    <w:p w14:paraId="55EA1FF5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 </w:t>
      </w:r>
    </w:p>
    <w:p w14:paraId="11D8EA66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>Zamieszkała/y w ………………………  przy</w:t>
      </w:r>
      <w:r>
        <w:rPr>
          <w:rFonts w:ascii="Arial" w:hAnsi="Arial" w:cs="Arial"/>
        </w:rPr>
        <w:t xml:space="preserve"> </w:t>
      </w:r>
      <w:r w:rsidRPr="0062189E">
        <w:rPr>
          <w:rFonts w:ascii="Arial" w:hAnsi="Arial" w:cs="Arial"/>
        </w:rPr>
        <w:t>ul.…………………………………………</w:t>
      </w:r>
    </w:p>
    <w:p w14:paraId="49A51037" w14:textId="77777777" w:rsidR="00982AD4" w:rsidRPr="0062189E" w:rsidRDefault="00982AD4" w:rsidP="00982AD4">
      <w:pPr>
        <w:jc w:val="both"/>
        <w:rPr>
          <w:rFonts w:ascii="Arial" w:hAnsi="Arial" w:cs="Arial"/>
        </w:rPr>
      </w:pPr>
    </w:p>
    <w:p w14:paraId="5C6BDA8E" w14:textId="77777777" w:rsidR="00982AD4" w:rsidRPr="0062189E" w:rsidRDefault="00982AD4" w:rsidP="00982AD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>działając w imieniu własnym oświadczam, iż obejmuje w posiadanie i na własność następujące przedmioty pobierane z Punktu:</w:t>
      </w:r>
    </w:p>
    <w:p w14:paraId="30AC6BDA" w14:textId="77777777" w:rsidR="00982AD4" w:rsidRPr="0062189E" w:rsidRDefault="00982AD4" w:rsidP="00982AD4">
      <w:pPr>
        <w:spacing w:line="36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1.  …………………………………………………………………………………… </w:t>
      </w:r>
    </w:p>
    <w:p w14:paraId="61B2641C" w14:textId="77777777" w:rsidR="00982AD4" w:rsidRPr="0062189E" w:rsidRDefault="00982AD4" w:rsidP="00982AD4">
      <w:pPr>
        <w:spacing w:line="36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2.  …………………………………………………………………………………… </w:t>
      </w:r>
    </w:p>
    <w:p w14:paraId="13B75ED1" w14:textId="77777777" w:rsidR="00982AD4" w:rsidRPr="0062189E" w:rsidRDefault="00982AD4" w:rsidP="00982AD4">
      <w:pPr>
        <w:spacing w:line="36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3.  …………………………………………………………………………………… </w:t>
      </w:r>
    </w:p>
    <w:p w14:paraId="7CBD26D4" w14:textId="77777777" w:rsidR="00982AD4" w:rsidRPr="0062189E" w:rsidRDefault="00982AD4" w:rsidP="00982AD4">
      <w:pPr>
        <w:spacing w:line="36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4.  …………………………………………………………………………………… </w:t>
      </w:r>
    </w:p>
    <w:p w14:paraId="7F8787FA" w14:textId="77777777" w:rsidR="00982AD4" w:rsidRPr="0062189E" w:rsidRDefault="00982AD4" w:rsidP="00982AD4">
      <w:pPr>
        <w:spacing w:line="36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5.  …………………………………………………………………………………… </w:t>
      </w:r>
    </w:p>
    <w:p w14:paraId="0D78707E" w14:textId="77777777" w:rsidR="00982AD4" w:rsidRPr="0062189E" w:rsidRDefault="00982AD4" w:rsidP="00982AD4">
      <w:pPr>
        <w:rPr>
          <w:rFonts w:ascii="Arial" w:hAnsi="Arial" w:cs="Arial"/>
        </w:rPr>
      </w:pPr>
    </w:p>
    <w:p w14:paraId="60805030" w14:textId="77777777" w:rsidR="00982AD4" w:rsidRPr="0062189E" w:rsidRDefault="00982AD4" w:rsidP="00982AD4">
      <w:pPr>
        <w:jc w:val="both"/>
        <w:rPr>
          <w:rFonts w:ascii="Arial" w:hAnsi="Arial" w:cs="Arial"/>
        </w:rPr>
      </w:pPr>
      <w:r w:rsidRPr="0062189E">
        <w:rPr>
          <w:rFonts w:ascii="Arial" w:hAnsi="Arial" w:cs="Arial"/>
        </w:rPr>
        <w:t>Oświadczam, że:</w:t>
      </w:r>
    </w:p>
    <w:p w14:paraId="3591270B" w14:textId="77777777" w:rsidR="00982AD4" w:rsidRPr="0062189E" w:rsidRDefault="00982AD4" w:rsidP="00982AD4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contextualSpacing w:val="0"/>
        <w:jc w:val="both"/>
        <w:rPr>
          <w:rFonts w:cs="Arial"/>
        </w:rPr>
      </w:pPr>
      <w:r w:rsidRPr="0062189E">
        <w:rPr>
          <w:rFonts w:cs="Arial"/>
        </w:rPr>
        <w:t xml:space="preserve">zapoznałem się z treści Regulaminu Punktu napraw i ponownego użycia produktów lub części produktów niebędących odpadami przyjętego zarządzeniem </w:t>
      </w:r>
      <w:r>
        <w:rPr>
          <w:rFonts w:cs="Arial"/>
        </w:rPr>
        <w:t>nr 827/2026 z dnia 28 stycznia 2026 r.</w:t>
      </w:r>
      <w:r w:rsidRPr="0062189E">
        <w:rPr>
          <w:rFonts w:cs="Arial"/>
        </w:rPr>
        <w:t xml:space="preserve"> i akceptuje jego treść;</w:t>
      </w:r>
    </w:p>
    <w:p w14:paraId="1C93902A" w14:textId="77777777" w:rsidR="00982AD4" w:rsidRPr="0062189E" w:rsidRDefault="00982AD4" w:rsidP="00982AD4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contextualSpacing w:val="0"/>
        <w:jc w:val="both"/>
        <w:rPr>
          <w:rFonts w:cs="Arial"/>
        </w:rPr>
      </w:pPr>
      <w:r w:rsidRPr="0062189E">
        <w:rPr>
          <w:rFonts w:cs="Arial"/>
        </w:rPr>
        <w:t>dokonałem oględzin odbieranych z Punktu przedmiotów przed złożeniem niniejszego oświadczenia;</w:t>
      </w:r>
    </w:p>
    <w:p w14:paraId="640E5374" w14:textId="77777777" w:rsidR="00982AD4" w:rsidRPr="0062189E" w:rsidRDefault="00982AD4" w:rsidP="00982AD4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contextualSpacing w:val="0"/>
        <w:jc w:val="both"/>
        <w:rPr>
          <w:rFonts w:cs="Arial"/>
        </w:rPr>
      </w:pPr>
      <w:r w:rsidRPr="0062189E">
        <w:rPr>
          <w:rFonts w:cs="Arial"/>
        </w:rPr>
        <w:t xml:space="preserve"> znany jest mi stan, w tym techniczny wymienionych powyżej przedmiotów, w tym fakt, że są one używane i mogą być niepełnowartościowe i nie wnoszę w tym zakresie żadnych uwag i zastrzeżeń; </w:t>
      </w:r>
    </w:p>
    <w:p w14:paraId="14A46BD3" w14:textId="77777777" w:rsidR="00982AD4" w:rsidRPr="0062189E" w:rsidRDefault="00982AD4" w:rsidP="00982AD4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contextualSpacing w:val="0"/>
        <w:jc w:val="both"/>
        <w:rPr>
          <w:rFonts w:cs="Arial"/>
        </w:rPr>
      </w:pPr>
      <w:r w:rsidRPr="0062189E">
        <w:rPr>
          <w:rFonts w:cs="Arial"/>
        </w:rPr>
        <w:t>jestem świadomy braku odpowiedzialności Gminy Radzionków oraz podmiotu prowadzącego Punkt za wady odbieranego przedmiotu stosownie do postanowień Regulaminu wskazanego w pkt 1 i akceptuję powyższą okoliczność.</w:t>
      </w:r>
    </w:p>
    <w:p w14:paraId="02C93999" w14:textId="77777777" w:rsidR="00982AD4" w:rsidRDefault="00982AD4" w:rsidP="00982AD4">
      <w:pPr>
        <w:rPr>
          <w:rFonts w:ascii="Arial" w:hAnsi="Arial" w:cs="Arial"/>
        </w:rPr>
      </w:pPr>
    </w:p>
    <w:p w14:paraId="7CB3620B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>…………………………………………</w:t>
      </w:r>
    </w:p>
    <w:p w14:paraId="08C53A6F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     (data i podpis osoby odbierającej )</w:t>
      </w:r>
    </w:p>
    <w:p w14:paraId="115F773D" w14:textId="77777777" w:rsidR="00982AD4" w:rsidRPr="0062189E" w:rsidRDefault="00982AD4" w:rsidP="00982AD4">
      <w:pPr>
        <w:ind w:firstLine="708"/>
        <w:rPr>
          <w:rFonts w:ascii="Arial" w:hAnsi="Arial" w:cs="Arial"/>
        </w:rPr>
      </w:pPr>
    </w:p>
    <w:p w14:paraId="166E1A82" w14:textId="77777777" w:rsidR="00982AD4" w:rsidRPr="0062189E" w:rsidRDefault="00982AD4" w:rsidP="00982AD4">
      <w:pPr>
        <w:rPr>
          <w:rFonts w:ascii="Arial" w:hAnsi="Arial" w:cs="Arial"/>
        </w:rPr>
      </w:pPr>
    </w:p>
    <w:p w14:paraId="18FB9B4F" w14:textId="77777777" w:rsidR="00982AD4" w:rsidRPr="0062189E" w:rsidRDefault="00982AD4" w:rsidP="00982AD4">
      <w:pPr>
        <w:rPr>
          <w:rFonts w:ascii="Arial" w:hAnsi="Arial" w:cs="Arial"/>
        </w:rPr>
      </w:pPr>
    </w:p>
    <w:p w14:paraId="0781F461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>…………………………………………</w:t>
      </w:r>
    </w:p>
    <w:p w14:paraId="1F88D614" w14:textId="77777777" w:rsidR="00982AD4" w:rsidRPr="0062189E" w:rsidRDefault="00982AD4" w:rsidP="00982AD4">
      <w:pPr>
        <w:rPr>
          <w:rFonts w:ascii="Arial" w:hAnsi="Arial" w:cs="Arial"/>
        </w:rPr>
      </w:pPr>
      <w:r w:rsidRPr="0062189E">
        <w:rPr>
          <w:rFonts w:ascii="Arial" w:hAnsi="Arial" w:cs="Arial"/>
        </w:rPr>
        <w:t xml:space="preserve">     (data i podpis pracownika Punktu )</w:t>
      </w:r>
    </w:p>
    <w:p w14:paraId="5F897084" w14:textId="77777777" w:rsidR="00982AD4" w:rsidRDefault="00982AD4" w:rsidP="00982AD4"/>
    <w:p w14:paraId="36AE5B16" w14:textId="77777777" w:rsidR="00982AD4" w:rsidRDefault="00982AD4" w:rsidP="00982AD4"/>
    <w:p w14:paraId="59E91A61" w14:textId="77777777" w:rsidR="00982AD4" w:rsidRPr="0062189E" w:rsidRDefault="00982AD4" w:rsidP="00982AD4">
      <w:pPr>
        <w:pStyle w:val="Nagwek10"/>
        <w:keepNext/>
        <w:keepLines/>
        <w:spacing w:after="0" w:line="240" w:lineRule="auto"/>
        <w:rPr>
          <w:rFonts w:ascii="Arial" w:hAnsi="Arial" w:cs="Arial"/>
          <w:sz w:val="21"/>
          <w:szCs w:val="21"/>
        </w:rPr>
      </w:pPr>
      <w:r w:rsidRPr="0062189E">
        <w:rPr>
          <w:rFonts w:ascii="Arial" w:hAnsi="Arial" w:cs="Arial"/>
          <w:sz w:val="21"/>
          <w:szCs w:val="21"/>
        </w:rPr>
        <w:lastRenderedPageBreak/>
        <w:t>KLAUZULA INFORMACYJNA</w:t>
      </w:r>
    </w:p>
    <w:p w14:paraId="5EA5EEB4" w14:textId="77777777" w:rsidR="00982AD4" w:rsidRPr="0062189E" w:rsidRDefault="00982AD4" w:rsidP="00982AD4">
      <w:pPr>
        <w:pStyle w:val="Nagwek10"/>
        <w:keepNext/>
        <w:keepLines/>
        <w:spacing w:after="0" w:line="240" w:lineRule="auto"/>
        <w:rPr>
          <w:rFonts w:ascii="Arial" w:hAnsi="Arial" w:cs="Arial"/>
        </w:rPr>
      </w:pPr>
      <w:r w:rsidRPr="0062189E">
        <w:rPr>
          <w:rFonts w:ascii="Arial" w:hAnsi="Arial" w:cs="Arial"/>
        </w:rPr>
        <w:t>dotycząca przetwarzania danych osobowych w związku z  odbior</w:t>
      </w:r>
      <w:r>
        <w:rPr>
          <w:rFonts w:ascii="Arial" w:hAnsi="Arial" w:cs="Arial"/>
        </w:rPr>
        <w:t>em z</w:t>
      </w:r>
      <w:r w:rsidRPr="0062189E">
        <w:rPr>
          <w:rFonts w:ascii="Arial" w:hAnsi="Arial" w:cs="Arial"/>
        </w:rPr>
        <w:t xml:space="preserve"> Punktu napraw i ponownego użycia produktów lub części produktów niebędących odpadami </w:t>
      </w:r>
    </w:p>
    <w:p w14:paraId="1EC345B6" w14:textId="77777777" w:rsidR="00982AD4" w:rsidRPr="003206C4" w:rsidRDefault="00982AD4" w:rsidP="00982AD4">
      <w:pPr>
        <w:pStyle w:val="Nagwek10"/>
        <w:keepNext/>
        <w:keepLines/>
        <w:spacing w:after="0" w:line="240" w:lineRule="auto"/>
        <w:rPr>
          <w:rFonts w:ascii="Times New Roman" w:hAnsi="Times New Roman"/>
          <w:b w:val="0"/>
          <w:sz w:val="21"/>
          <w:szCs w:val="21"/>
        </w:rPr>
      </w:pPr>
    </w:p>
    <w:p w14:paraId="4456142F" w14:textId="77777777" w:rsidR="00982AD4" w:rsidRPr="0062189E" w:rsidRDefault="00982AD4" w:rsidP="00982AD4">
      <w:pPr>
        <w:pStyle w:val="Teksttreci"/>
        <w:spacing w:after="0" w:line="360" w:lineRule="auto"/>
        <w:ind w:firstLine="34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Zgodnie z art.13 ust. 1 i 2 Rozporządzenia Parlamentu Europejskiego i Rady (UE) 2016/679 z dnia 27 kwietnia 2016 r. w sprawie ochrony osób fizycznych w związku z przetwarzaniem danych osobowych i w sprawie swobodnego przepływu takich danych oraz uchylenia dyrektywy 95/46/WE (</w:t>
      </w:r>
      <w:proofErr w:type="spellStart"/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Dz.Urz.UE</w:t>
      </w:r>
      <w:proofErr w:type="spellEnd"/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 z 2016 r. Nr 119, s.1) informuję, że:</w:t>
      </w:r>
    </w:p>
    <w:p w14:paraId="35512A56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623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Administratorem Pani/Pana danych osobowych jest Burmistrz Miasta Radzionków z siedzibą w Urzędzie Miasta Radzionków przy ulicy Męczenników Oświęcimia 42.</w:t>
      </w:r>
    </w:p>
    <w:p w14:paraId="05D2083A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623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Inspektorem Ochrony Danych Osobowych w Urzędzie Miasta Radzionków jest Pani Agnieszka Kurek , e-mail: </w:t>
      </w:r>
      <w:hyperlink r:id="rId7" w:history="1">
        <w:r w:rsidRPr="0062189E">
          <w:rPr>
            <w:rStyle w:val="Hipercze"/>
            <w:rFonts w:ascii="Arial" w:hAnsi="Arial" w:cs="Arial"/>
            <w:i/>
            <w:iCs/>
            <w:sz w:val="20"/>
            <w:szCs w:val="20"/>
          </w:rPr>
          <w:t>iod@radzionkow.pl</w:t>
        </w:r>
      </w:hyperlink>
    </w:p>
    <w:p w14:paraId="65924A85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623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Pani/Pana dane osobowe przetwarzane będą w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związku z odbiorem z</w:t>
      </w: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Punktu napraw i ponownego użycia produktów lub części produktów niebędących odpadami zgodnie z art. 6 ust. 1 lit. c RODO: ustawa z dnia 13 września 1996 r. o utrzymaniu czystości i porządku w gminach..</w:t>
      </w:r>
    </w:p>
    <w:p w14:paraId="3841CC06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przetwarzane będą w celu przyjęcia odpadów na Wyrobisku Wapiennik w Radzionkowie  podstawie ustawy z dnia 14 grudnia 2012 r. o odpadach.</w:t>
      </w:r>
    </w:p>
    <w:p w14:paraId="4F3CD7BF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Odbiorcą Pani/Pana danych osobowych będą pracownicy oraz podmioty współpracujące z Administratorem, z którymi zawarte zostały umowy powierzenia przetwarzania danych osobowych, jeżeli będzie to niezbędne do wypełnienia celów prawnie oraz faktycznie uzasadnionych.</w:t>
      </w:r>
    </w:p>
    <w:p w14:paraId="6C2DA4DC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4156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nie będą przekazywane do państwa trzeciego ani do organizacji międzynarodowej.</w:t>
      </w:r>
    </w:p>
    <w:p w14:paraId="2E1A6A09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będą przechowywane przez okres konieczny do załatwienia sprawy oraz archiwizacji sprawy zgodnie z obowiązującymi przepisami.</w:t>
      </w:r>
    </w:p>
    <w:p w14:paraId="46629424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auto"/>
          <w:sz w:val="20"/>
          <w:szCs w:val="20"/>
        </w:rPr>
      </w:pPr>
      <w:r w:rsidRPr="0062189E">
        <w:rPr>
          <w:rFonts w:ascii="Arial" w:hAnsi="Arial" w:cs="Arial"/>
          <w:i/>
          <w:iCs/>
          <w:color w:val="auto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 w zakresie danych opcjonalnych, którego dokonano na podstawie zgody przed jej cofnięciem.</w:t>
      </w:r>
    </w:p>
    <w:p w14:paraId="4ED9FDBF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Ma Pani/Pan prawo do wniesienia skargi do Prezesa Ochrony Danych Osobowych, gdy uzna Pani/Pan, iż przetwarzanie danych osobowych Pani/Pana dotyczących narusza przepisy ogólnego rozporządzenia o ochronie danych osobowych z dnia 27 kwietnia 2016 r.</w:t>
      </w:r>
    </w:p>
    <w:p w14:paraId="1BE86BF8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  <w:tab w:val="left" w:leader="dot" w:pos="5870"/>
        </w:tabs>
        <w:spacing w:after="0" w:line="360" w:lineRule="auto"/>
        <w:ind w:left="0" w:hanging="3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Podanie przez Panią/Pana danych osobowych jest wymogiem do załatwienia sprawy. Jest Pani/Pan zobowiązana do ich podania, a konsekwencją niepodania danych osobowych będzie odmowa załatwienia sprawy.</w:t>
      </w:r>
    </w:p>
    <w:p w14:paraId="3E82CBEE" w14:textId="77777777" w:rsidR="00982AD4" w:rsidRPr="0062189E" w:rsidRDefault="00982AD4" w:rsidP="00982AD4">
      <w:pPr>
        <w:pStyle w:val="Teksttreci"/>
        <w:numPr>
          <w:ilvl w:val="0"/>
          <w:numId w:val="3"/>
        </w:numPr>
        <w:tabs>
          <w:tab w:val="left" w:pos="693"/>
        </w:tabs>
        <w:spacing w:after="0" w:line="360" w:lineRule="auto"/>
        <w:ind w:left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189E">
        <w:rPr>
          <w:rFonts w:ascii="Arial" w:hAnsi="Arial" w:cs="Arial"/>
          <w:i/>
          <w:iCs/>
          <w:color w:val="000000" w:themeColor="text1"/>
          <w:sz w:val="20"/>
          <w:szCs w:val="20"/>
        </w:rPr>
        <w:t>Pani/Pana dane osobowe nie będą przetwarzane w sposób zautomatyzowany w tym również w formie profilowania.</w:t>
      </w:r>
    </w:p>
    <w:p w14:paraId="3AD64433" w14:textId="77777777" w:rsidR="00982AD4" w:rsidRPr="00A150ED" w:rsidRDefault="00982AD4" w:rsidP="00982AD4"/>
    <w:p w14:paraId="49033118" w14:textId="77777777" w:rsidR="00982AD4" w:rsidRPr="00C219AC" w:rsidRDefault="00982AD4" w:rsidP="00982AD4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14:paraId="1A7F3405" w14:textId="77777777" w:rsidR="00982AD4" w:rsidRDefault="00982AD4" w:rsidP="00982AD4"/>
    <w:p w14:paraId="5B175EB1" w14:textId="77777777" w:rsidR="004C5294" w:rsidRPr="00982AD4" w:rsidRDefault="004C5294" w:rsidP="00982AD4"/>
    <w:sectPr w:rsidR="004C5294" w:rsidRPr="00982AD4" w:rsidSect="004C5294">
      <w:footerReference w:type="defaul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FB5D" w14:textId="77777777" w:rsidR="00327762" w:rsidRDefault="00327762">
      <w:r>
        <w:separator/>
      </w:r>
    </w:p>
  </w:endnote>
  <w:endnote w:type="continuationSeparator" w:id="0">
    <w:p w14:paraId="6068FEB2" w14:textId="77777777" w:rsidR="00327762" w:rsidRDefault="003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B180" w14:textId="77777777" w:rsidR="004C5294" w:rsidRDefault="004C5294" w:rsidP="006272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647D5F87" w14:textId="77777777" w:rsidR="004C5294" w:rsidRDefault="004C5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3064" w14:textId="77777777" w:rsidR="00327762" w:rsidRDefault="00327762">
      <w:r>
        <w:separator/>
      </w:r>
    </w:p>
  </w:footnote>
  <w:footnote w:type="continuationSeparator" w:id="0">
    <w:p w14:paraId="54D62B9A" w14:textId="77777777" w:rsidR="00327762" w:rsidRDefault="0032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3A3C"/>
    <w:multiLevelType w:val="hybridMultilevel"/>
    <w:tmpl w:val="0FDCD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73F"/>
    <w:multiLevelType w:val="multilevel"/>
    <w:tmpl w:val="6952C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1"/>
        <w:szCs w:val="22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68A54965"/>
    <w:multiLevelType w:val="multilevel"/>
    <w:tmpl w:val="976216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1"/>
        <w:szCs w:val="22"/>
        <w:highlight w:val="white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1608852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692954">
    <w:abstractNumId w:val="0"/>
  </w:num>
  <w:num w:numId="3" w16cid:durableId="186366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94"/>
    <w:rsid w:val="002D7AD9"/>
    <w:rsid w:val="00327762"/>
    <w:rsid w:val="004C5294"/>
    <w:rsid w:val="00641265"/>
    <w:rsid w:val="00982AD4"/>
    <w:rsid w:val="00A32382"/>
    <w:rsid w:val="00B87FCC"/>
    <w:rsid w:val="00DF3299"/>
    <w:rsid w:val="00E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3F4"/>
  <w15:chartTrackingRefBased/>
  <w15:docId w15:val="{5D14983A-44B2-44DB-ACCB-618B8BB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9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2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2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2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2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2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2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294"/>
    <w:rPr>
      <w:i/>
      <w:iCs/>
      <w:color w:val="404040" w:themeColor="text1" w:themeTint="BF"/>
    </w:rPr>
  </w:style>
  <w:style w:type="paragraph" w:styleId="Akapitzlist">
    <w:name w:val="List Paragraph"/>
    <w:aliases w:val="CW_Lista,List Paragraph"/>
    <w:basedOn w:val="Normalny"/>
    <w:link w:val="AkapitzlistZnak"/>
    <w:uiPriority w:val="34"/>
    <w:qFormat/>
    <w:rsid w:val="004C52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2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2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29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C52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C529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C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CW_Lista Znak,List Paragraph Znak"/>
    <w:link w:val="Akapitzlist"/>
    <w:uiPriority w:val="34"/>
    <w:qFormat/>
    <w:locked/>
    <w:rsid w:val="004C5294"/>
  </w:style>
  <w:style w:type="character" w:styleId="Hipercze">
    <w:name w:val="Hyperlink"/>
    <w:basedOn w:val="Domylnaczcionkaakapitu"/>
    <w:uiPriority w:val="99"/>
    <w:unhideWhenUsed/>
    <w:rsid w:val="004C5294"/>
    <w:rPr>
      <w:color w:val="0000FF"/>
      <w:u w:val="single"/>
    </w:rPr>
  </w:style>
  <w:style w:type="paragraph" w:customStyle="1" w:styleId="Nagwek10">
    <w:name w:val="Nagłówek #1"/>
    <w:basedOn w:val="Normalny"/>
    <w:qFormat/>
    <w:rsid w:val="004C5294"/>
    <w:pPr>
      <w:shd w:val="clear" w:color="auto" w:fill="FFFFFF"/>
      <w:spacing w:after="160" w:line="244" w:lineRule="auto"/>
      <w:jc w:val="center"/>
      <w:outlineLvl w:val="0"/>
    </w:pPr>
    <w:rPr>
      <w:rFonts w:ascii="Calibri" w:eastAsia="Calibri" w:hAnsi="Calibri" w:cs="Calibri"/>
      <w:b/>
      <w:bCs/>
      <w:color w:val="00000A"/>
      <w:sz w:val="22"/>
      <w:szCs w:val="22"/>
      <w:lang w:eastAsia="en-US"/>
    </w:rPr>
  </w:style>
  <w:style w:type="paragraph" w:customStyle="1" w:styleId="Teksttreci">
    <w:name w:val="Tekst treści"/>
    <w:basedOn w:val="Normalny"/>
    <w:qFormat/>
    <w:rsid w:val="004C5294"/>
    <w:pPr>
      <w:shd w:val="clear" w:color="auto" w:fill="FFFFFF"/>
      <w:spacing w:after="140" w:line="252" w:lineRule="auto"/>
      <w:jc w:val="both"/>
    </w:pPr>
    <w:rPr>
      <w:rFonts w:ascii="Calibri" w:eastAsia="Calibr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radzi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Łabno</dc:creator>
  <cp:keywords/>
  <dc:description/>
  <cp:lastModifiedBy>Beata Ceremuga</cp:lastModifiedBy>
  <cp:revision>2</cp:revision>
  <dcterms:created xsi:type="dcterms:W3CDTF">2026-02-05T08:36:00Z</dcterms:created>
  <dcterms:modified xsi:type="dcterms:W3CDTF">2026-02-05T08:36:00Z</dcterms:modified>
</cp:coreProperties>
</file>